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BD1DF" w14:textId="77777777" w:rsidR="00E26614" w:rsidRDefault="00105C60">
      <w:pPr>
        <w:pStyle w:val="Title"/>
        <w:spacing w:after="0"/>
        <w:jc w:val="left"/>
        <w:rPr>
          <w:sz w:val="8"/>
          <w:szCs w:val="8"/>
        </w:rPr>
      </w:pPr>
      <w:r>
        <w:rPr>
          <w:sz w:val="30"/>
          <w:szCs w:val="30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2DBD20C" wp14:editId="02DBD20D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1571625" cy="1120140"/>
            <wp:effectExtent l="0" t="0" r="0" b="0"/>
            <wp:wrapSquare wrapText="right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5164" t="6667" r="6572" b="399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2DBD1E0" w14:textId="77777777" w:rsidR="00E26614" w:rsidRDefault="00E26614">
      <w:pPr>
        <w:pStyle w:val="Title"/>
        <w:spacing w:after="0"/>
        <w:rPr>
          <w:sz w:val="24"/>
          <w:szCs w:val="24"/>
        </w:rPr>
      </w:pPr>
    </w:p>
    <w:p w14:paraId="02DBD1E1" w14:textId="77777777" w:rsidR="00E26614" w:rsidRDefault="00E26614">
      <w:pPr>
        <w:pStyle w:val="Title"/>
        <w:spacing w:after="0"/>
        <w:rPr>
          <w:sz w:val="24"/>
          <w:szCs w:val="24"/>
        </w:rPr>
      </w:pPr>
    </w:p>
    <w:p w14:paraId="02DBD1E2" w14:textId="77777777" w:rsidR="00E26614" w:rsidRDefault="00E26614">
      <w:pPr>
        <w:pStyle w:val="Title"/>
        <w:spacing w:after="0"/>
        <w:rPr>
          <w:sz w:val="24"/>
          <w:szCs w:val="24"/>
        </w:rPr>
      </w:pPr>
    </w:p>
    <w:p w14:paraId="02DBD1E3" w14:textId="77777777" w:rsidR="00E26614" w:rsidRDefault="00E26614">
      <w:pPr>
        <w:pStyle w:val="Title"/>
        <w:spacing w:after="0"/>
        <w:rPr>
          <w:sz w:val="24"/>
          <w:szCs w:val="24"/>
        </w:rPr>
      </w:pPr>
    </w:p>
    <w:p w14:paraId="02DBD1E4" w14:textId="77777777" w:rsidR="00E26614" w:rsidRDefault="00105C60">
      <w:pPr>
        <w:pStyle w:val="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Club </w:t>
      </w:r>
      <w:proofErr w:type="spellStart"/>
      <w:r>
        <w:rPr>
          <w:sz w:val="24"/>
          <w:szCs w:val="24"/>
        </w:rPr>
        <w:t>Finz</w:t>
      </w:r>
      <w:proofErr w:type="spellEnd"/>
      <w:r>
        <w:rPr>
          <w:sz w:val="24"/>
          <w:szCs w:val="24"/>
        </w:rPr>
        <w:t xml:space="preserve"> Parrot Head Club</w:t>
      </w:r>
    </w:p>
    <w:p w14:paraId="02DBD1E5" w14:textId="77777777" w:rsidR="00E26614" w:rsidRDefault="00105C60">
      <w:pPr>
        <w:pStyle w:val="Title"/>
        <w:spacing w:after="0"/>
        <w:rPr>
          <w:sz w:val="16"/>
          <w:szCs w:val="16"/>
        </w:rPr>
      </w:pPr>
      <w:r>
        <w:rPr>
          <w:sz w:val="24"/>
          <w:szCs w:val="24"/>
        </w:rPr>
        <w:t>Membership Application</w:t>
      </w:r>
    </w:p>
    <w:p w14:paraId="02DBD1E6" w14:textId="77777777" w:rsidR="00E26614" w:rsidRDefault="00E26614">
      <w:pPr>
        <w:spacing w:after="0" w:line="240" w:lineRule="auto"/>
        <w:rPr>
          <w:sz w:val="20"/>
          <w:szCs w:val="20"/>
        </w:rPr>
      </w:pPr>
    </w:p>
    <w:p w14:paraId="02DBD1E7" w14:textId="77777777" w:rsidR="00E26614" w:rsidRDefault="00E26614">
      <w:pPr>
        <w:spacing w:after="0" w:line="240" w:lineRule="auto"/>
        <w:rPr>
          <w:sz w:val="20"/>
          <w:szCs w:val="20"/>
        </w:rPr>
      </w:pPr>
    </w:p>
    <w:p w14:paraId="02DBD1E8" w14:textId="77777777" w:rsidR="00E26614" w:rsidRDefault="00105C60">
      <w:pPr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 xml:space="preserve">Club </w:t>
      </w:r>
      <w:proofErr w:type="spellStart"/>
      <w:r>
        <w:rPr>
          <w:sz w:val="20"/>
          <w:szCs w:val="20"/>
        </w:rPr>
        <w:t>Finz</w:t>
      </w:r>
      <w:proofErr w:type="spellEnd"/>
      <w:r>
        <w:rPr>
          <w:sz w:val="20"/>
          <w:szCs w:val="20"/>
        </w:rPr>
        <w:t xml:space="preserve"> is a non-profit organization whose purpose is to assist community and environmental concerns and to provide a variety of social activities for people with similar tastes and interests. Club </w:t>
      </w:r>
      <w:proofErr w:type="spellStart"/>
      <w:r>
        <w:rPr>
          <w:sz w:val="20"/>
          <w:szCs w:val="20"/>
        </w:rPr>
        <w:t>Finz</w:t>
      </w:r>
      <w:proofErr w:type="spellEnd"/>
      <w:r>
        <w:rPr>
          <w:sz w:val="20"/>
          <w:szCs w:val="20"/>
        </w:rPr>
        <w:t xml:space="preserve"> is not a Federal non-profit; it is a State non-profit and as such, club dues may not be considered charitable deductions for tax purposes.</w:t>
      </w:r>
    </w:p>
    <w:p w14:paraId="02DBD1E9" w14:textId="77777777" w:rsidR="00E26614" w:rsidRDefault="00105C60">
      <w:pPr>
        <w:rPr>
          <w:sz w:val="20"/>
          <w:szCs w:val="20"/>
        </w:rPr>
      </w:pPr>
      <w:r>
        <w:rPr>
          <w:sz w:val="20"/>
          <w:szCs w:val="20"/>
        </w:rPr>
        <w:t>As a member you will receive the following:</w:t>
      </w:r>
    </w:p>
    <w:p w14:paraId="02DBD1EA" w14:textId="77777777" w:rsidR="00E26614" w:rsidRDefault="00105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Email invitations to all club sponsored social and volunteer events </w:t>
      </w:r>
    </w:p>
    <w:p w14:paraId="02DBD1EB" w14:textId="77777777" w:rsidR="00E26614" w:rsidRDefault="00105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Automatic membership in the Parrot Heads in Paradise (PHIP)</w:t>
      </w:r>
      <w:r>
        <w:rPr>
          <w:color w:val="000000"/>
          <w:sz w:val="20"/>
          <w:szCs w:val="20"/>
        </w:rPr>
        <w:tab/>
      </w:r>
    </w:p>
    <w:p w14:paraId="02DBD1EC" w14:textId="77777777" w:rsidR="00E26614" w:rsidRDefault="00105C6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Please include this application with your check and make checks payable to Club </w:t>
      </w:r>
      <w:proofErr w:type="spellStart"/>
      <w:r>
        <w:rPr>
          <w:sz w:val="20"/>
          <w:szCs w:val="20"/>
        </w:rPr>
        <w:t>Finz</w:t>
      </w:r>
      <w:proofErr w:type="spellEnd"/>
      <w:r>
        <w:rPr>
          <w:sz w:val="20"/>
          <w:szCs w:val="20"/>
        </w:rPr>
        <w:t xml:space="preserve"> and mail to:</w:t>
      </w:r>
    </w:p>
    <w:p w14:paraId="02DBD1ED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Club </w:t>
      </w:r>
      <w:proofErr w:type="spellStart"/>
      <w:r>
        <w:rPr>
          <w:b/>
          <w:color w:val="000000"/>
        </w:rPr>
        <w:t>Finz</w:t>
      </w:r>
      <w:proofErr w:type="spellEnd"/>
      <w:r>
        <w:rPr>
          <w:b/>
          <w:color w:val="000000"/>
        </w:rPr>
        <w:t xml:space="preserve"> </w:t>
      </w:r>
    </w:p>
    <w:p w14:paraId="02DBD1EF" w14:textId="7533AD7B" w:rsidR="00E26614" w:rsidRPr="002E2E66" w:rsidRDefault="00105C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PO BOX </w:t>
      </w:r>
    </w:p>
    <w:p w14:paraId="02DBD1F0" w14:textId="77777777" w:rsidR="00E26614" w:rsidRDefault="00E26614"/>
    <w:p w14:paraId="02DBD1F1" w14:textId="77777777" w:rsidR="008F2771" w:rsidRDefault="008F2771">
      <w:pPr>
        <w:sectPr w:rsidR="008F2771">
          <w:pgSz w:w="12240" w:h="15840"/>
          <w:pgMar w:top="540" w:right="720" w:bottom="720" w:left="720" w:header="720" w:footer="720" w:gutter="0"/>
          <w:pgNumType w:start="1"/>
          <w:cols w:space="720"/>
        </w:sectPr>
      </w:pPr>
    </w:p>
    <w:p w14:paraId="02DBD1F2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Name:  (1) ___________________________________________  </w:t>
      </w:r>
    </w:p>
    <w:p w14:paraId="02DBD1F3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Badge Name/Nickname: (1)____________________________ </w:t>
      </w:r>
    </w:p>
    <w:p w14:paraId="02DBD1F4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Email:  (1)__________________________________________  </w:t>
      </w:r>
    </w:p>
    <w:p w14:paraId="02DBD1F5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Cell:     (1)___________________________________________  </w:t>
      </w:r>
    </w:p>
    <w:p w14:paraId="02DBD1F6" w14:textId="77777777" w:rsidR="00E26614" w:rsidRDefault="00E2661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  <w:sz w:val="4"/>
          <w:szCs w:val="4"/>
        </w:rPr>
      </w:pPr>
    </w:p>
    <w:p w14:paraId="02DBD1F7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(2)____________________________________________ </w:t>
      </w:r>
    </w:p>
    <w:p w14:paraId="02DBD1F8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(2)____________________________________________</w:t>
      </w:r>
      <w:r>
        <w:rPr>
          <w:b/>
          <w:sz w:val="20"/>
          <w:szCs w:val="20"/>
        </w:rPr>
        <w:t>_</w:t>
      </w:r>
      <w:r>
        <w:rPr>
          <w:b/>
          <w:color w:val="000000"/>
          <w:sz w:val="20"/>
          <w:szCs w:val="20"/>
        </w:rPr>
        <w:t xml:space="preserve"> </w:t>
      </w:r>
    </w:p>
    <w:p w14:paraId="02DBD1F9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rPr>
          <w:color w:val="000000"/>
        </w:rPr>
      </w:pPr>
      <w:r>
        <w:rPr>
          <w:b/>
          <w:color w:val="000000"/>
          <w:sz w:val="20"/>
          <w:szCs w:val="20"/>
        </w:rPr>
        <w:t>(2)_____________________________________________</w:t>
      </w:r>
    </w:p>
    <w:p w14:paraId="02DBD1FA" w14:textId="77777777" w:rsidR="00E26614" w:rsidRDefault="00105C60">
      <w:pPr>
        <w:spacing w:after="120" w:line="360" w:lineRule="auto"/>
        <w:sectPr w:rsidR="00E26614">
          <w:type w:val="continuous"/>
          <w:pgSz w:w="12240" w:h="15840"/>
          <w:pgMar w:top="540" w:right="720" w:bottom="720" w:left="720" w:header="720" w:footer="720" w:gutter="0"/>
          <w:cols w:num="2" w:space="720" w:equalWidth="0">
            <w:col w:w="5400" w:space="0"/>
            <w:col w:w="5400" w:space="0"/>
          </w:cols>
        </w:sectPr>
      </w:pPr>
      <w:r>
        <w:rPr>
          <w:b/>
          <w:sz w:val="20"/>
          <w:szCs w:val="20"/>
        </w:rPr>
        <w:t>(2)______________________________________________</w:t>
      </w:r>
    </w:p>
    <w:p w14:paraId="02DBD1FB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Address: _____________________________________   City:_____________________  State: _____    Zip Code: ____________  </w:t>
      </w:r>
    </w:p>
    <w:p w14:paraId="02DBD1FC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Home Phone: ________________________  </w:t>
      </w:r>
    </w:p>
    <w:p w14:paraId="02DBD1FD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Would you like </w:t>
      </w:r>
      <w:r>
        <w:rPr>
          <w:color w:val="26282A"/>
          <w:sz w:val="20"/>
          <w:szCs w:val="20"/>
        </w:rPr>
        <w:t xml:space="preserve">to be included in a text chain for "urgent" information - such as canceling a HH? Or a change in location?  YES/NO </w:t>
      </w:r>
    </w:p>
    <w:p w14:paraId="02DBD1FE" w14:textId="77777777" w:rsidR="00E26614" w:rsidRDefault="00E26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tbl>
      <w:tblPr>
        <w:tblStyle w:val="a"/>
        <w:tblW w:w="10770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10770"/>
      </w:tblGrid>
      <w:tr w:rsidR="00E26614" w14:paraId="02DBD200" w14:textId="77777777">
        <w:tc>
          <w:tcPr>
            <w:tcW w:w="10770" w:type="dxa"/>
            <w:shd w:val="clear" w:color="auto" w:fill="auto"/>
          </w:tcPr>
          <w:p w14:paraId="02DBD1FF" w14:textId="77777777" w:rsidR="00E26614" w:rsidRDefault="001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Fee Schedule (Per Year)</w:t>
            </w:r>
          </w:p>
        </w:tc>
      </w:tr>
      <w:tr w:rsidR="00E26614" w14:paraId="02DBD203" w14:textId="77777777">
        <w:tc>
          <w:tcPr>
            <w:tcW w:w="10770" w:type="dxa"/>
            <w:shd w:val="clear" w:color="auto" w:fill="auto"/>
          </w:tcPr>
          <w:p w14:paraId="02DBD201" w14:textId="77777777" w:rsidR="00E26614" w:rsidRDefault="001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1 Single Adult  $20.00    </w:t>
            </w:r>
          </w:p>
          <w:p w14:paraId="02DBD202" w14:textId="77777777" w:rsidR="00E26614" w:rsidRDefault="00E2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E26614" w14:paraId="02DBD206" w14:textId="77777777">
        <w:tc>
          <w:tcPr>
            <w:tcW w:w="10770" w:type="dxa"/>
            <w:shd w:val="clear" w:color="auto" w:fill="auto"/>
          </w:tcPr>
          <w:p w14:paraId="02DBD204" w14:textId="77777777" w:rsidR="00E26614" w:rsidRDefault="00105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 Adults residing in the same home $30.00     </w:t>
            </w:r>
          </w:p>
          <w:p w14:paraId="02DBD205" w14:textId="77777777" w:rsidR="00E26614" w:rsidRDefault="00E266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14:paraId="02DBD207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Note: a completed copy of this application must accompany your dues payment.</w:t>
      </w:r>
    </w:p>
    <w:p w14:paraId="02DBD208" w14:textId="77777777" w:rsidR="00E26614" w:rsidRDefault="00E26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14:paraId="02DBD209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*With your consent, your email address will </w:t>
      </w:r>
      <w:r>
        <w:rPr>
          <w:sz w:val="18"/>
          <w:szCs w:val="18"/>
        </w:rPr>
        <w:t xml:space="preserve">be </w:t>
      </w:r>
      <w:r>
        <w:rPr>
          <w:color w:val="000000"/>
          <w:sz w:val="18"/>
          <w:szCs w:val="18"/>
        </w:rPr>
        <w:t xml:space="preserve">added to the club directory, available only to Club </w:t>
      </w:r>
      <w:proofErr w:type="spellStart"/>
      <w:r>
        <w:rPr>
          <w:color w:val="000000"/>
          <w:sz w:val="18"/>
          <w:szCs w:val="18"/>
        </w:rPr>
        <w:t>Finz</w:t>
      </w:r>
      <w:proofErr w:type="spellEnd"/>
      <w:r>
        <w:rPr>
          <w:color w:val="000000"/>
          <w:sz w:val="18"/>
          <w:szCs w:val="18"/>
        </w:rPr>
        <w:t xml:space="preserve"> Board members, strictly for social purposes and will not be used for spam, business promotion or any purpose other than keeping in touch with other members outside of the club.</w:t>
      </w:r>
    </w:p>
    <w:p w14:paraId="02DBD20A" w14:textId="77777777" w:rsidR="00E26614" w:rsidRDefault="00E266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</w:p>
    <w:p w14:paraId="02DBD20B" w14:textId="77777777" w:rsidR="00E26614" w:rsidRDefault="00105C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</w:pPr>
      <w:r>
        <w:rPr>
          <w:b/>
          <w:color w:val="000000"/>
          <w:sz w:val="20"/>
          <w:szCs w:val="20"/>
        </w:rPr>
        <w:t>For more information, please visit us on the web at www.clubfinz.com</w:t>
      </w:r>
    </w:p>
    <w:sectPr w:rsidR="00E26614">
      <w:type w:val="continuous"/>
      <w:pgSz w:w="12240" w:h="15840"/>
      <w:pgMar w:top="54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3ADF"/>
    <w:multiLevelType w:val="multilevel"/>
    <w:tmpl w:val="56AA4B0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273365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6614"/>
    <w:rsid w:val="00105C60"/>
    <w:rsid w:val="002E2E66"/>
    <w:rsid w:val="008F2771"/>
    <w:rsid w:val="00E2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BD1DF"/>
  <w15:docId w15:val="{769007F3-A479-4ACE-B4EE-EAA46B0E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808080"/>
      </w:pBdr>
      <w:spacing w:after="300"/>
      <w:jc w:val="center"/>
    </w:pPr>
    <w:rPr>
      <w:rFonts w:ascii="Cambria" w:eastAsia="Cambria" w:hAnsi="Cambria" w:cs="Cambria"/>
      <w:b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Robin Wright</cp:lastModifiedBy>
  <cp:revision>4</cp:revision>
  <dcterms:created xsi:type="dcterms:W3CDTF">2019-06-10T15:40:00Z</dcterms:created>
  <dcterms:modified xsi:type="dcterms:W3CDTF">2023-03-12T01:00:00Z</dcterms:modified>
</cp:coreProperties>
</file>